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Layout w:type="fixed"/>
        <w:tblCellMar>
          <w:left w:w="0" w:type="dxa"/>
          <w:right w:w="0" w:type="dxa"/>
        </w:tblCellMar>
        <w:tblLook w:val="04A0" w:firstRow="1" w:lastRow="0" w:firstColumn="1" w:lastColumn="0" w:noHBand="0" w:noVBand="1"/>
        <w:tblDescription w:val="Main layout table"/>
      </w:tblPr>
      <w:tblGrid>
        <w:gridCol w:w="6204"/>
        <w:gridCol w:w="4452"/>
      </w:tblGrid>
      <w:tr w:rsidR="00184664" w:rsidRPr="00A85B6F" w14:paraId="066E904E" w14:textId="77777777" w:rsidTr="00984A27">
        <w:trPr>
          <w:jc w:val="center"/>
        </w:trPr>
        <w:tc>
          <w:tcPr>
            <w:tcW w:w="6204" w:type="dxa"/>
            <w:tcBorders>
              <w:right w:val="single" w:sz="12" w:space="0" w:color="4A66AC" w:themeColor="accent1"/>
            </w:tcBorders>
            <w:tcMar>
              <w:right w:w="0" w:type="dxa"/>
            </w:tcMar>
          </w:tcPr>
          <w:tbl>
            <w:tblPr>
              <w:tblW w:w="6181" w:type="dxa"/>
              <w:tblInd w:w="29" w:type="dxa"/>
              <w:tblBorders>
                <w:insideH w:val="single" w:sz="8" w:space="0" w:color="auto"/>
                <w:insideV w:val="single" w:sz="8" w:space="0" w:color="auto"/>
              </w:tblBorders>
              <w:tblLayout w:type="fixed"/>
              <w:tblCellMar>
                <w:left w:w="360" w:type="dxa"/>
                <w:bottom w:w="403" w:type="dxa"/>
                <w:right w:w="360" w:type="dxa"/>
              </w:tblCellMar>
              <w:tblLook w:val="04A0" w:firstRow="1" w:lastRow="0" w:firstColumn="1" w:lastColumn="0" w:noHBand="0" w:noVBand="1"/>
              <w:tblDescription w:val="Left side layout table"/>
            </w:tblPr>
            <w:tblGrid>
              <w:gridCol w:w="6181"/>
            </w:tblGrid>
            <w:tr w:rsidR="00184664" w:rsidRPr="00A85B6F" w14:paraId="4566D01A" w14:textId="77777777" w:rsidTr="0080250E">
              <w:trPr>
                <w:trHeight w:hRule="exact" w:val="1721"/>
              </w:trPr>
              <w:tc>
                <w:tcPr>
                  <w:tcW w:w="5000" w:type="pct"/>
                  <w:tcBorders>
                    <w:bottom w:val="single" w:sz="12" w:space="0" w:color="4A66AC" w:themeColor="accent1"/>
                  </w:tcBorders>
                  <w:tcMar>
                    <w:top w:w="317" w:type="dxa"/>
                  </w:tcMar>
                </w:tcPr>
                <w:p w14:paraId="2046563B" w14:textId="77777777" w:rsidR="00184664" w:rsidRPr="0024734F" w:rsidRDefault="00AE757B" w:rsidP="0024734F">
                  <w:pPr>
                    <w:pStyle w:val="Heading2"/>
                    <w:rPr>
                      <w:sz w:val="36"/>
                      <w:szCs w:val="36"/>
                    </w:rPr>
                  </w:pPr>
                  <w:r w:rsidRPr="0024734F">
                    <w:rPr>
                      <w:sz w:val="36"/>
                      <w:szCs w:val="36"/>
                    </w:rPr>
                    <w:t>prepare to deliver</w:t>
                  </w:r>
                </w:p>
              </w:tc>
            </w:tr>
            <w:tr w:rsidR="00184664" w:rsidRPr="00A85B6F" w14:paraId="341BD514" w14:textId="77777777" w:rsidTr="0080250E">
              <w:trPr>
                <w:trHeight w:val="8251"/>
              </w:trPr>
              <w:tc>
                <w:tcPr>
                  <w:tcW w:w="5000" w:type="pct"/>
                  <w:tcBorders>
                    <w:top w:val="single" w:sz="12" w:space="0" w:color="4A66AC" w:themeColor="accent1"/>
                    <w:left w:val="single" w:sz="12" w:space="0" w:color="4A66AC" w:themeColor="accent1"/>
                    <w:bottom w:val="single" w:sz="12" w:space="0" w:color="4A66AC" w:themeColor="accent1"/>
                    <w:right w:val="nil"/>
                  </w:tcBorders>
                  <w:tcMar>
                    <w:top w:w="245" w:type="dxa"/>
                  </w:tcMar>
                </w:tcPr>
                <w:p w14:paraId="144A57E7" w14:textId="77777777" w:rsidR="00184664" w:rsidRPr="00A85B6F" w:rsidRDefault="004739E8" w:rsidP="00CC7AD0">
                  <w:pPr>
                    <w:pStyle w:val="Heading2"/>
                  </w:pPr>
                  <w:r>
                    <w:t>KEep in Mind</w:t>
                  </w:r>
                </w:p>
                <w:p w14:paraId="031B0653" w14:textId="77777777" w:rsidR="002D21C4" w:rsidRDefault="004739E8" w:rsidP="00CC7AD0">
                  <w:pPr>
                    <w:pStyle w:val="Heading3"/>
                  </w:pPr>
                  <w:r>
                    <w:t>The first impression is critical</w:t>
                  </w:r>
                </w:p>
                <w:p w14:paraId="3ECE439E" w14:textId="77777777" w:rsidR="00184664" w:rsidRDefault="002D21C4" w:rsidP="002D21C4">
                  <w:r>
                    <w:t>While in a virtual visit every movement is magnified more than if you were in the same room with them.</w:t>
                  </w:r>
                </w:p>
                <w:p w14:paraId="0A04D75A" w14:textId="77777777" w:rsidR="002D21C4" w:rsidRDefault="002D21C4" w:rsidP="00CC7AD0">
                  <w:pPr>
                    <w:pStyle w:val="Heading3"/>
                  </w:pPr>
                  <w:r>
                    <w:t>Facial Expressions &amp; where you direct your eyes are important</w:t>
                  </w:r>
                </w:p>
                <w:p w14:paraId="76C63EBB" w14:textId="77777777" w:rsidR="002D21C4" w:rsidRDefault="002D21C4" w:rsidP="002D21C4">
                  <w:r>
                    <w:t>They are magnified on the patient’s screen. These give the patient clues to your thoughts and attitudes during the visit.</w:t>
                  </w:r>
                </w:p>
                <w:p w14:paraId="2E617E20" w14:textId="77777777" w:rsidR="002D21C4" w:rsidRDefault="002D21C4" w:rsidP="00CC7AD0">
                  <w:pPr>
                    <w:pStyle w:val="Heading3"/>
                  </w:pPr>
                  <w:r>
                    <w:t>Be aware of your environment</w:t>
                  </w:r>
                </w:p>
                <w:p w14:paraId="6D306491" w14:textId="77777777" w:rsidR="002D21C4" w:rsidRDefault="002D21C4" w:rsidP="002D21C4">
                  <w:r>
                    <w:t>Check your surroundings that may be visible to the patient. Remove personal items and clutter from view and straighten pictures, diplomas, etc. Use appropriate lighting and avoid being back lit. Adjust the camera so that it is eye level. Don’t Eat or drink during your video.</w:t>
                  </w:r>
                </w:p>
                <w:p w14:paraId="748F11CC" w14:textId="77777777" w:rsidR="002D21C4" w:rsidRDefault="002D21C4" w:rsidP="002D21C4">
                  <w:pPr>
                    <w:pStyle w:val="Heading3"/>
                  </w:pPr>
                  <w:r>
                    <w:t>Protect PHI during the visit</w:t>
                  </w:r>
                </w:p>
                <w:p w14:paraId="2FAABA85" w14:textId="77777777" w:rsidR="002D21C4" w:rsidRDefault="002D21C4" w:rsidP="002D21C4">
                  <w:r>
                    <w:t>Use headphones to protect audio from being overheard. Verbally disclose if you share an office. Close the door and consider using a “Do Not Disturb” sign to notify others.</w:t>
                  </w:r>
                </w:p>
                <w:p w14:paraId="43C23A16" w14:textId="77777777" w:rsidR="002D21C4" w:rsidRPr="00A85B6F" w:rsidRDefault="002D21C4" w:rsidP="002D21C4">
                  <w:pPr>
                    <w:pStyle w:val="Heading3"/>
                  </w:pPr>
                  <w:r>
                    <w:t>Use language that allows the patient to share their primary concern</w:t>
                  </w:r>
                </w:p>
                <w:p w14:paraId="0D3B398F" w14:textId="77777777" w:rsidR="004670DD" w:rsidRPr="00A85B6F" w:rsidRDefault="002D21C4" w:rsidP="00AE757B">
                  <w:r>
                    <w:t>They may have some anxiety about the video visit. Consider phrases like “What worries you the most?”</w:t>
                  </w:r>
                </w:p>
              </w:tc>
            </w:tr>
          </w:tbl>
          <w:p w14:paraId="2ACA2799" w14:textId="77777777" w:rsidR="00184664" w:rsidRPr="00A85B6F" w:rsidRDefault="00184664" w:rsidP="00CC7AD0"/>
        </w:tc>
        <w:tc>
          <w:tcPr>
            <w:tcW w:w="4452" w:type="dxa"/>
            <w:tcBorders>
              <w:left w:val="single" w:sz="12" w:space="0" w:color="4A66AC" w:themeColor="accent1"/>
            </w:tcBorders>
          </w:tcPr>
          <w:p w14:paraId="285DEF6D" w14:textId="77777777" w:rsidR="0080250E" w:rsidRDefault="0080250E"/>
          <w:tbl>
            <w:tblPr>
              <w:tblW w:w="4585" w:type="dxa"/>
              <w:tblLayout w:type="fixed"/>
              <w:tblCellMar>
                <w:left w:w="360" w:type="dxa"/>
                <w:bottom w:w="403" w:type="dxa"/>
                <w:right w:w="360" w:type="dxa"/>
              </w:tblCellMar>
              <w:tblLook w:val="04A0" w:firstRow="1" w:lastRow="0" w:firstColumn="1" w:lastColumn="0" w:noHBand="0" w:noVBand="1"/>
              <w:tblDescription w:val="Right side layout table"/>
            </w:tblPr>
            <w:tblGrid>
              <w:gridCol w:w="4585"/>
            </w:tblGrid>
            <w:tr w:rsidR="00184664" w:rsidRPr="00A85B6F" w14:paraId="77DBE526" w14:textId="77777777" w:rsidTr="00AE757B">
              <w:trPr>
                <w:trHeight w:hRule="exact" w:val="11433"/>
              </w:trPr>
              <w:tc>
                <w:tcPr>
                  <w:tcW w:w="5000" w:type="pct"/>
                  <w:tcBorders>
                    <w:top w:val="single" w:sz="12" w:space="0" w:color="4A66AC" w:themeColor="accent1"/>
                    <w:bottom w:val="single" w:sz="12" w:space="0" w:color="4A66AC" w:themeColor="accent1"/>
                    <w:right w:val="single" w:sz="12" w:space="0" w:color="4A66AC" w:themeColor="accent1"/>
                  </w:tcBorders>
                  <w:shd w:val="clear" w:color="auto" w:fill="4A66AC" w:themeFill="accent1"/>
                  <w:tcMar>
                    <w:top w:w="288" w:type="dxa"/>
                  </w:tcMar>
                </w:tcPr>
                <w:p w14:paraId="36B6F015" w14:textId="77777777" w:rsidR="0080250E" w:rsidRPr="005415FB" w:rsidRDefault="0080250E" w:rsidP="0024734F">
                  <w:pPr>
                    <w:pStyle w:val="Heading2"/>
                    <w:rPr>
                      <w:b/>
                      <w:bCs/>
                      <w:color w:val="121428" w:themeColor="text2" w:themeShade="80"/>
                      <w:sz w:val="32"/>
                      <w:szCs w:val="32"/>
                    </w:rPr>
                  </w:pPr>
                  <w:r w:rsidRPr="005415FB">
                    <w:rPr>
                      <w:b/>
                      <w:bCs/>
                      <w:color w:val="121428" w:themeColor="text2" w:themeShade="80"/>
                      <w:sz w:val="32"/>
                      <w:szCs w:val="32"/>
                    </w:rPr>
                    <w:t>Consider The</w:t>
                  </w:r>
                </w:p>
                <w:p w14:paraId="2325140C" w14:textId="395424B1" w:rsidR="00184664" w:rsidRPr="005415FB" w:rsidRDefault="0080250E" w:rsidP="0024734F">
                  <w:pPr>
                    <w:pStyle w:val="Heading2"/>
                    <w:ind w:left="-5"/>
                    <w:rPr>
                      <w:b/>
                      <w:bCs/>
                      <w:color w:val="121428" w:themeColor="text2" w:themeShade="80"/>
                      <w:sz w:val="32"/>
                      <w:szCs w:val="32"/>
                    </w:rPr>
                  </w:pPr>
                  <w:r w:rsidRPr="005415FB">
                    <w:rPr>
                      <w:b/>
                      <w:bCs/>
                      <w:color w:val="121428" w:themeColor="text2" w:themeShade="80"/>
                      <w:sz w:val="32"/>
                      <w:szCs w:val="32"/>
                    </w:rPr>
                    <w:t>PAtient’s Experience</w:t>
                  </w:r>
                </w:p>
                <w:p w14:paraId="6C107AA8" w14:textId="77777777" w:rsidR="006E698E" w:rsidRPr="0024734F" w:rsidRDefault="006E698E" w:rsidP="0024734F">
                  <w:pPr>
                    <w:pStyle w:val="Heading2"/>
                    <w:ind w:left="-5"/>
                    <w:rPr>
                      <w:b/>
                      <w:bCs/>
                      <w:sz w:val="32"/>
                      <w:szCs w:val="32"/>
                    </w:rPr>
                  </w:pPr>
                </w:p>
                <w:p w14:paraId="607ECF99" w14:textId="77777777" w:rsidR="004739E8" w:rsidRPr="000C21B0" w:rsidRDefault="0080250E" w:rsidP="00AE757B">
                  <w:pPr>
                    <w:pStyle w:val="Heading3"/>
                    <w:numPr>
                      <w:ilvl w:val="0"/>
                      <w:numId w:val="1"/>
                    </w:numPr>
                    <w:ind w:left="175"/>
                    <w:rPr>
                      <w:rFonts w:cs="Times New Roman (Headings CS)"/>
                      <w:color w:val="FFFFFF" w:themeColor="background1"/>
                    </w:rPr>
                  </w:pPr>
                  <w:r w:rsidRPr="000C21B0">
                    <w:rPr>
                      <w:rFonts w:cs="Times New Roman (Headings CS)"/>
                      <w:color w:val="FFFFFF" w:themeColor="background1"/>
                    </w:rPr>
                    <w:t>Look into the camera &amp; smile. By clicking you are opening the door to the exam room</w:t>
                  </w:r>
                </w:p>
                <w:p w14:paraId="7BEF061B" w14:textId="77777777" w:rsidR="0080250E" w:rsidRDefault="0080250E" w:rsidP="00AE757B">
                  <w:pPr>
                    <w:pStyle w:val="Heading3"/>
                    <w:ind w:left="175"/>
                    <w:jc w:val="both"/>
                  </w:pPr>
                </w:p>
                <w:p w14:paraId="1BCA3EBC" w14:textId="77777777" w:rsidR="00184664" w:rsidRPr="000C21B0" w:rsidRDefault="0080250E" w:rsidP="00AE757B">
                  <w:pPr>
                    <w:pStyle w:val="Heading3"/>
                    <w:numPr>
                      <w:ilvl w:val="0"/>
                      <w:numId w:val="1"/>
                    </w:numPr>
                    <w:ind w:left="175"/>
                    <w:rPr>
                      <w:rFonts w:cs="Times New Roman (Headings CS)"/>
                      <w:color w:val="FFFFFF" w:themeColor="background1"/>
                    </w:rPr>
                  </w:pPr>
                  <w:r w:rsidRPr="000C21B0">
                    <w:rPr>
                      <w:rFonts w:cs="Times New Roman (Headings CS)"/>
                      <w:color w:val="FFFFFF" w:themeColor="background1"/>
                    </w:rPr>
                    <w:t>Sit in a forward-leaning position. Speak clearly and naturally</w:t>
                  </w:r>
                </w:p>
                <w:p w14:paraId="38D56EC4" w14:textId="77777777" w:rsidR="0080250E" w:rsidRPr="000C21B0" w:rsidRDefault="0080250E" w:rsidP="00AE757B">
                  <w:pPr>
                    <w:pStyle w:val="Heading3"/>
                    <w:ind w:left="175"/>
                    <w:jc w:val="both"/>
                    <w:rPr>
                      <w:rFonts w:cs="Times New Roman (Headings CS)"/>
                      <w:color w:val="FFFFFF" w:themeColor="background1"/>
                    </w:rPr>
                  </w:pPr>
                </w:p>
                <w:p w14:paraId="6F071F14" w14:textId="77777777" w:rsidR="004739E8" w:rsidRPr="000C21B0" w:rsidRDefault="0080250E" w:rsidP="00AE757B">
                  <w:pPr>
                    <w:pStyle w:val="Heading3"/>
                    <w:numPr>
                      <w:ilvl w:val="0"/>
                      <w:numId w:val="1"/>
                    </w:numPr>
                    <w:ind w:left="175"/>
                    <w:rPr>
                      <w:rFonts w:cs="Times New Roman (Headings CS)"/>
                      <w:color w:val="FFFFFF" w:themeColor="background1"/>
                    </w:rPr>
                  </w:pPr>
                  <w:r w:rsidRPr="000C21B0">
                    <w:rPr>
                      <w:rFonts w:cs="Times New Roman (Headings CS)"/>
                      <w:color w:val="FFFFFF" w:themeColor="background1"/>
                    </w:rPr>
                    <w:t>Let the patient know that you have their medical record in front of you</w:t>
                  </w:r>
                </w:p>
                <w:p w14:paraId="7F404636" w14:textId="77777777" w:rsidR="0080250E" w:rsidRPr="000C21B0" w:rsidRDefault="0080250E" w:rsidP="00AE757B">
                  <w:pPr>
                    <w:pStyle w:val="Heading3"/>
                    <w:ind w:left="175"/>
                    <w:jc w:val="both"/>
                    <w:rPr>
                      <w:rFonts w:cs="Times New Roman (Headings CS)"/>
                      <w:color w:val="FFFFFF" w:themeColor="background1"/>
                    </w:rPr>
                  </w:pPr>
                </w:p>
                <w:p w14:paraId="5FD280DF" w14:textId="77777777" w:rsidR="004739E8" w:rsidRPr="000C21B0" w:rsidRDefault="0080250E" w:rsidP="00AE757B">
                  <w:pPr>
                    <w:pStyle w:val="Heading3"/>
                    <w:numPr>
                      <w:ilvl w:val="0"/>
                      <w:numId w:val="1"/>
                    </w:numPr>
                    <w:ind w:left="175"/>
                    <w:rPr>
                      <w:rFonts w:cs="Times New Roman (Headings CS)"/>
                      <w:color w:val="FFFFFF" w:themeColor="background1"/>
                    </w:rPr>
                  </w:pPr>
                  <w:r w:rsidRPr="000C21B0">
                    <w:rPr>
                      <w:rFonts w:cs="Times New Roman (Headings CS)"/>
                      <w:color w:val="FFFFFF" w:themeColor="background1"/>
                    </w:rPr>
                    <w:t>Look into the camera, not the monitor so you don’t appear to be looking above, below or to the side</w:t>
                  </w:r>
                </w:p>
                <w:p w14:paraId="29A6E393" w14:textId="77777777" w:rsidR="0080250E" w:rsidRPr="000C21B0" w:rsidRDefault="0080250E" w:rsidP="00AE757B">
                  <w:pPr>
                    <w:pStyle w:val="Heading3"/>
                    <w:ind w:left="175"/>
                    <w:jc w:val="both"/>
                    <w:rPr>
                      <w:rFonts w:cs="Times New Roman (Headings CS)"/>
                      <w:color w:val="FFFFFF" w:themeColor="background1"/>
                    </w:rPr>
                  </w:pPr>
                </w:p>
                <w:p w14:paraId="02753BD9" w14:textId="77777777" w:rsidR="004739E8" w:rsidRPr="000C21B0" w:rsidRDefault="0080250E" w:rsidP="00AE757B">
                  <w:pPr>
                    <w:pStyle w:val="Heading3"/>
                    <w:numPr>
                      <w:ilvl w:val="0"/>
                      <w:numId w:val="1"/>
                    </w:numPr>
                    <w:ind w:left="175"/>
                    <w:rPr>
                      <w:rFonts w:cs="Times New Roman (Headings CS)"/>
                      <w:color w:val="FFFFFF" w:themeColor="background1"/>
                    </w:rPr>
                  </w:pPr>
                  <w:r w:rsidRPr="000C21B0">
                    <w:rPr>
                      <w:rFonts w:cs="Times New Roman (Headings CS)"/>
                      <w:color w:val="FFFFFF" w:themeColor="background1"/>
                    </w:rPr>
                    <w:t>Let the patient know if you turn away to document</w:t>
                  </w:r>
                </w:p>
                <w:p w14:paraId="6685A535" w14:textId="77777777" w:rsidR="0080250E" w:rsidRPr="000C21B0" w:rsidRDefault="0080250E" w:rsidP="00AE757B">
                  <w:pPr>
                    <w:pStyle w:val="Heading3"/>
                    <w:ind w:left="175"/>
                    <w:jc w:val="both"/>
                    <w:rPr>
                      <w:rFonts w:cs="Times New Roman (Headings CS)"/>
                      <w:color w:val="FFFFFF" w:themeColor="background1"/>
                    </w:rPr>
                  </w:pPr>
                </w:p>
                <w:p w14:paraId="301FD6FF" w14:textId="77777777" w:rsidR="004739E8" w:rsidRPr="000C21B0" w:rsidRDefault="0080250E" w:rsidP="00AE757B">
                  <w:pPr>
                    <w:pStyle w:val="Heading3"/>
                    <w:numPr>
                      <w:ilvl w:val="0"/>
                      <w:numId w:val="1"/>
                    </w:numPr>
                    <w:ind w:left="175"/>
                    <w:rPr>
                      <w:rFonts w:cs="Times New Roman (Headings CS)"/>
                      <w:color w:val="FFFFFF" w:themeColor="background1"/>
                    </w:rPr>
                  </w:pPr>
                  <w:r w:rsidRPr="000C21B0">
                    <w:rPr>
                      <w:rFonts w:cs="Times New Roman (Headings CS)"/>
                      <w:color w:val="FFFFFF" w:themeColor="background1"/>
                    </w:rPr>
                    <w:t>There might be a small delay when speaking or receiving information. Count to 3 before and after speaking to allow for the patient to hear and respond.</w:t>
                  </w:r>
                </w:p>
                <w:p w14:paraId="5087BEF7" w14:textId="77777777" w:rsidR="0080250E" w:rsidRPr="000C21B0" w:rsidRDefault="0080250E" w:rsidP="00AE757B">
                  <w:pPr>
                    <w:pStyle w:val="ListParagraph"/>
                    <w:ind w:left="175"/>
                    <w:rPr>
                      <w:rFonts w:cs="Times New Roman (Headings CS)"/>
                      <w:color w:val="FFFFFF" w:themeColor="background1"/>
                    </w:rPr>
                  </w:pPr>
                </w:p>
                <w:p w14:paraId="02B5EAC4" w14:textId="77777777" w:rsidR="0080250E" w:rsidRPr="000C21B0" w:rsidRDefault="0080250E" w:rsidP="00AE757B">
                  <w:pPr>
                    <w:pStyle w:val="Heading3"/>
                    <w:numPr>
                      <w:ilvl w:val="0"/>
                      <w:numId w:val="1"/>
                    </w:numPr>
                    <w:ind w:left="175"/>
                    <w:rPr>
                      <w:rFonts w:cs="Times New Roman (Headings CS)"/>
                      <w:color w:val="FFFFFF" w:themeColor="background1"/>
                    </w:rPr>
                  </w:pPr>
                  <w:r w:rsidRPr="000C21B0">
                    <w:rPr>
                      <w:rFonts w:cs="Times New Roman (Headings CS)"/>
                      <w:color w:val="FFFFFF" w:themeColor="background1"/>
                    </w:rPr>
                    <w:t>Be clear about the next steps for the patient:</w:t>
                  </w:r>
                </w:p>
                <w:p w14:paraId="17FC1D4C" w14:textId="77777777" w:rsidR="0080250E" w:rsidRPr="000C21B0" w:rsidRDefault="0080250E" w:rsidP="0080250E">
                  <w:pPr>
                    <w:pStyle w:val="Heading3"/>
                    <w:jc w:val="both"/>
                    <w:rPr>
                      <w:rFonts w:cs="Times New Roman (Headings CS)"/>
                      <w:color w:val="FFFFFF" w:themeColor="background1"/>
                    </w:rPr>
                  </w:pPr>
                  <w:r w:rsidRPr="000C21B0">
                    <w:rPr>
                      <w:rFonts w:cs="Times New Roman (Headings CS)"/>
                      <w:color w:val="FFFFFF" w:themeColor="background1"/>
                    </w:rPr>
                    <w:t>“What questions do you have for me be</w:t>
                  </w:r>
                  <w:r w:rsidR="00AE757B" w:rsidRPr="000C21B0">
                    <w:rPr>
                      <w:rFonts w:cs="Times New Roman (Headings CS)"/>
                      <w:color w:val="FFFFFF" w:themeColor="background1"/>
                    </w:rPr>
                    <w:t>fore w disconnect the call?”</w:t>
                  </w:r>
                </w:p>
                <w:p w14:paraId="3DFCBA03" w14:textId="77777777" w:rsidR="00AE757B" w:rsidRPr="000C21B0" w:rsidRDefault="00AE757B" w:rsidP="0080250E">
                  <w:pPr>
                    <w:pStyle w:val="Heading3"/>
                    <w:jc w:val="both"/>
                    <w:rPr>
                      <w:rFonts w:cs="Times New Roman (Headings CS)"/>
                      <w:color w:val="FFFFFF" w:themeColor="background1"/>
                    </w:rPr>
                  </w:pPr>
                </w:p>
                <w:p w14:paraId="2378E7EC" w14:textId="77777777" w:rsidR="00AE757B" w:rsidRPr="000C21B0" w:rsidRDefault="00AE757B" w:rsidP="00AE757B">
                  <w:pPr>
                    <w:pStyle w:val="Heading3"/>
                    <w:numPr>
                      <w:ilvl w:val="0"/>
                      <w:numId w:val="2"/>
                    </w:numPr>
                    <w:jc w:val="both"/>
                    <w:rPr>
                      <w:rFonts w:cs="Times New Roman (Headings CS)"/>
                      <w:color w:val="FFFFFF" w:themeColor="background1"/>
                    </w:rPr>
                  </w:pPr>
                  <w:r w:rsidRPr="000C21B0">
                    <w:rPr>
                      <w:rFonts w:cs="Times New Roman (Headings CS)"/>
                      <w:color w:val="FFFFFF" w:themeColor="background1"/>
                    </w:rPr>
                    <w:t>Close by reinforcing the value of the video visit:</w:t>
                  </w:r>
                </w:p>
                <w:p w14:paraId="7066129C" w14:textId="77777777" w:rsidR="00AE757B" w:rsidRPr="000C21B0" w:rsidRDefault="00AE757B" w:rsidP="00AE757B">
                  <w:pPr>
                    <w:pStyle w:val="Heading3"/>
                    <w:jc w:val="both"/>
                    <w:rPr>
                      <w:rFonts w:cs="Times New Roman (Headings CS)"/>
                      <w:color w:val="FFFFFF" w:themeColor="background1"/>
                    </w:rPr>
                  </w:pPr>
                  <w:r w:rsidRPr="000C21B0">
                    <w:rPr>
                      <w:rFonts w:cs="Times New Roman (Headings CS)"/>
                      <w:color w:val="FFFFFF" w:themeColor="background1"/>
                    </w:rPr>
                    <w:t>“I’m glad we were able to accomplish this in our visit today.”</w:t>
                  </w:r>
                </w:p>
                <w:p w14:paraId="16E4EEA0" w14:textId="77777777" w:rsidR="004739E8" w:rsidRDefault="004739E8" w:rsidP="004739E8">
                  <w:pPr>
                    <w:pStyle w:val="Heading3"/>
                    <w:ind w:left="720"/>
                    <w:jc w:val="both"/>
                  </w:pPr>
                </w:p>
                <w:p w14:paraId="67A31EA7" w14:textId="77777777" w:rsidR="004739E8" w:rsidRPr="00A85B6F" w:rsidRDefault="004739E8" w:rsidP="004739E8">
                  <w:pPr>
                    <w:pStyle w:val="Heading3"/>
                    <w:ind w:left="720"/>
                    <w:jc w:val="both"/>
                  </w:pPr>
                </w:p>
              </w:tc>
            </w:tr>
          </w:tbl>
          <w:p w14:paraId="49F2E601" w14:textId="77777777" w:rsidR="00184664" w:rsidRPr="00A85B6F" w:rsidRDefault="00184664" w:rsidP="00CC7AD0"/>
        </w:tc>
      </w:tr>
    </w:tbl>
    <w:p w14:paraId="5AA2AEF1" w14:textId="77777777" w:rsidR="00AE757B" w:rsidRPr="00AE757B" w:rsidRDefault="00AE757B" w:rsidP="00AE757B">
      <w:pPr>
        <w:tabs>
          <w:tab w:val="left" w:pos="8905"/>
        </w:tabs>
        <w:jc w:val="left"/>
      </w:pPr>
    </w:p>
    <w:sectPr w:rsidR="00AE757B" w:rsidRPr="00AE757B" w:rsidSect="004670DD">
      <w:footerReference w:type="default" r:id="rId7"/>
      <w:headerReference w:type="first" r:id="rId8"/>
      <w:pgSz w:w="12240" w:h="15840"/>
      <w:pgMar w:top="792" w:right="792" w:bottom="792" w:left="792" w:header="792"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90F64" w14:textId="77777777" w:rsidR="001124BA" w:rsidRDefault="001124BA" w:rsidP="008B2920">
      <w:pPr>
        <w:spacing w:after="0" w:line="240" w:lineRule="auto"/>
      </w:pPr>
      <w:r>
        <w:separator/>
      </w:r>
    </w:p>
  </w:endnote>
  <w:endnote w:type="continuationSeparator" w:id="0">
    <w:p w14:paraId="0963355D" w14:textId="77777777" w:rsidR="001124BA" w:rsidRDefault="001124BA" w:rsidP="008B2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Times New Roman (Headings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9230077"/>
      <w:docPartObj>
        <w:docPartGallery w:val="Page Numbers (Bottom of Page)"/>
        <w:docPartUnique/>
      </w:docPartObj>
    </w:sdtPr>
    <w:sdtEndPr>
      <w:rPr>
        <w:noProof/>
      </w:rPr>
    </w:sdtEndPr>
    <w:sdtContent>
      <w:p w14:paraId="7983E1BF" w14:textId="77777777" w:rsidR="00853CE2" w:rsidRDefault="00853CE2" w:rsidP="00853CE2">
        <w:pPr>
          <w:pStyle w:val="Footer"/>
        </w:pPr>
        <w:r>
          <w:fldChar w:fldCharType="begin"/>
        </w:r>
        <w:r>
          <w:instrText xml:space="preserve"> PAGE   \* MERGEFORMAT </w:instrText>
        </w:r>
        <w:r>
          <w:fldChar w:fldCharType="separate"/>
        </w:r>
        <w:r w:rsidR="00A915C8">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D6316" w14:textId="77777777" w:rsidR="001124BA" w:rsidRDefault="001124BA" w:rsidP="008B2920">
      <w:pPr>
        <w:spacing w:after="0" w:line="240" w:lineRule="auto"/>
      </w:pPr>
      <w:r>
        <w:separator/>
      </w:r>
    </w:p>
  </w:footnote>
  <w:footnote w:type="continuationSeparator" w:id="0">
    <w:p w14:paraId="75E96A8B" w14:textId="77777777" w:rsidR="001124BA" w:rsidRDefault="001124BA" w:rsidP="008B29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2" w:space="0" w:color="4A66AC" w:themeColor="accent1"/>
        <w:left w:val="single" w:sz="12" w:space="0" w:color="4A66AC" w:themeColor="accent1"/>
        <w:bottom w:val="single" w:sz="12" w:space="0" w:color="4A66AC" w:themeColor="accent1"/>
        <w:right w:val="single" w:sz="12" w:space="0" w:color="4A66AC" w:themeColor="accent1"/>
        <w:insideH w:val="single" w:sz="12" w:space="0" w:color="4A66AC" w:themeColor="accent1"/>
        <w:insideV w:val="single" w:sz="12" w:space="0" w:color="4A66AC" w:themeColor="accent1"/>
      </w:tblBorders>
      <w:tblLayout w:type="fixed"/>
      <w:tblCellMar>
        <w:top w:w="547" w:type="dxa"/>
        <w:left w:w="360" w:type="dxa"/>
        <w:bottom w:w="547" w:type="dxa"/>
        <w:right w:w="360" w:type="dxa"/>
      </w:tblCellMar>
      <w:tblLook w:val="04A0" w:firstRow="1" w:lastRow="0" w:firstColumn="1" w:lastColumn="0" w:noHBand="0" w:noVBand="1"/>
      <w:tblDescription w:val="Header layout table"/>
    </w:tblPr>
    <w:tblGrid>
      <w:gridCol w:w="10626"/>
    </w:tblGrid>
    <w:tr w:rsidR="00A85B6F" w14:paraId="6CC2ACED" w14:textId="77777777" w:rsidTr="00142F58">
      <w:sdt>
        <w:sdtPr>
          <w:alias w:val="Your Name:"/>
          <w:tag w:val="Your Name:"/>
          <w:id w:val="-1536030456"/>
          <w:placeholder>
            <w:docPart w:val="A58934DF724C0C4DB7A41AC25F913E90"/>
          </w:placeholder>
          <w:dataBinding w:prefixMappings="xmlns:ns0='http://purl.org/dc/elements/1.1/' xmlns:ns1='http://schemas.openxmlformats.org/package/2006/metadata/core-properties' " w:xpath="/ns1:coreProperties[1]/ns0:creator[1]" w:storeItemID="{6C3C8BC8-F283-45AE-878A-BAB7291924A1}"/>
          <w15:appearance w15:val="hidden"/>
          <w:text w:multiLine="1"/>
        </w:sdtPr>
        <w:sdtEndPr/>
        <w:sdtContent>
          <w:tc>
            <w:tcPr>
              <w:tcW w:w="9340" w:type="dxa"/>
              <w:tcBorders>
                <w:bottom w:val="single" w:sz="12" w:space="0" w:color="4A66AC" w:themeColor="accent1"/>
              </w:tcBorders>
            </w:tcPr>
            <w:p w14:paraId="4B3FE1B5" w14:textId="2FDAA825" w:rsidR="00A85B6F" w:rsidRDefault="000F6103" w:rsidP="00A85B6F">
              <w:pPr>
                <w:pStyle w:val="Heading1"/>
              </w:pPr>
              <w:r>
                <w:t>telemedicine</w:t>
              </w:r>
            </w:p>
          </w:tc>
        </w:sdtContent>
      </w:sdt>
    </w:tr>
    <w:tr w:rsidR="00142F58" w14:paraId="1D70C666" w14:textId="77777777" w:rsidTr="00142F58">
      <w:trPr>
        <w:trHeight w:hRule="exact" w:val="72"/>
      </w:trPr>
      <w:tc>
        <w:tcPr>
          <w:tcW w:w="9340" w:type="dxa"/>
          <w:tcBorders>
            <w:left w:val="nil"/>
            <w:bottom w:val="nil"/>
            <w:right w:val="nil"/>
          </w:tcBorders>
          <w:tcMar>
            <w:top w:w="0" w:type="dxa"/>
            <w:left w:w="0" w:type="dxa"/>
            <w:bottom w:w="0" w:type="dxa"/>
            <w:right w:w="0" w:type="dxa"/>
          </w:tcMar>
        </w:tcPr>
        <w:p w14:paraId="0370E794" w14:textId="77777777" w:rsidR="00142F58" w:rsidRDefault="00142F58" w:rsidP="00142F58"/>
      </w:tc>
    </w:tr>
  </w:tbl>
  <w:p w14:paraId="0A780249" w14:textId="77777777" w:rsidR="00BD5EFB" w:rsidRDefault="00BD5E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5B046F"/>
    <w:multiLevelType w:val="hybridMultilevel"/>
    <w:tmpl w:val="6D06FDF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D094199"/>
    <w:multiLevelType w:val="hybridMultilevel"/>
    <w:tmpl w:val="99AE4A2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9E8"/>
    <w:rsid w:val="000243D1"/>
    <w:rsid w:val="00057F04"/>
    <w:rsid w:val="000A378C"/>
    <w:rsid w:val="000C21B0"/>
    <w:rsid w:val="000F6103"/>
    <w:rsid w:val="0010042F"/>
    <w:rsid w:val="001124BA"/>
    <w:rsid w:val="00135C2C"/>
    <w:rsid w:val="00142F58"/>
    <w:rsid w:val="00153ED4"/>
    <w:rsid w:val="00184664"/>
    <w:rsid w:val="001C7765"/>
    <w:rsid w:val="001F60D3"/>
    <w:rsid w:val="0020741F"/>
    <w:rsid w:val="0024734F"/>
    <w:rsid w:val="002634FE"/>
    <w:rsid w:val="0027115C"/>
    <w:rsid w:val="00293B83"/>
    <w:rsid w:val="002D21C4"/>
    <w:rsid w:val="00390414"/>
    <w:rsid w:val="003E1711"/>
    <w:rsid w:val="0045425A"/>
    <w:rsid w:val="00463A38"/>
    <w:rsid w:val="004670DD"/>
    <w:rsid w:val="004739E8"/>
    <w:rsid w:val="0048346B"/>
    <w:rsid w:val="004D37CC"/>
    <w:rsid w:val="004E4CA5"/>
    <w:rsid w:val="00502D70"/>
    <w:rsid w:val="00510920"/>
    <w:rsid w:val="00517626"/>
    <w:rsid w:val="005415FB"/>
    <w:rsid w:val="005B0E81"/>
    <w:rsid w:val="00630D36"/>
    <w:rsid w:val="0066792C"/>
    <w:rsid w:val="00681855"/>
    <w:rsid w:val="006A3CE7"/>
    <w:rsid w:val="006E5FD2"/>
    <w:rsid w:val="006E698E"/>
    <w:rsid w:val="006F1734"/>
    <w:rsid w:val="00781D13"/>
    <w:rsid w:val="00783C41"/>
    <w:rsid w:val="00787503"/>
    <w:rsid w:val="00792967"/>
    <w:rsid w:val="007E7032"/>
    <w:rsid w:val="0080250E"/>
    <w:rsid w:val="00833359"/>
    <w:rsid w:val="00853CE2"/>
    <w:rsid w:val="00860491"/>
    <w:rsid w:val="00887A77"/>
    <w:rsid w:val="008B2920"/>
    <w:rsid w:val="008B2DF7"/>
    <w:rsid w:val="009045F8"/>
    <w:rsid w:val="00905520"/>
    <w:rsid w:val="009244EC"/>
    <w:rsid w:val="009814C0"/>
    <w:rsid w:val="00984A27"/>
    <w:rsid w:val="00A213B1"/>
    <w:rsid w:val="00A85B6F"/>
    <w:rsid w:val="00A915C8"/>
    <w:rsid w:val="00AA3476"/>
    <w:rsid w:val="00AA6B7B"/>
    <w:rsid w:val="00AB540C"/>
    <w:rsid w:val="00AC5D83"/>
    <w:rsid w:val="00AE757B"/>
    <w:rsid w:val="00B15938"/>
    <w:rsid w:val="00B67DB0"/>
    <w:rsid w:val="00BA68C1"/>
    <w:rsid w:val="00BD34A5"/>
    <w:rsid w:val="00BD5EFB"/>
    <w:rsid w:val="00BE2D6E"/>
    <w:rsid w:val="00C35EFB"/>
    <w:rsid w:val="00C73037"/>
    <w:rsid w:val="00D2689C"/>
    <w:rsid w:val="00D87D3D"/>
    <w:rsid w:val="00D97FFA"/>
    <w:rsid w:val="00DF6A6F"/>
    <w:rsid w:val="00E20402"/>
    <w:rsid w:val="00E27B07"/>
    <w:rsid w:val="00E928A3"/>
    <w:rsid w:val="00F67FBA"/>
    <w:rsid w:val="00F879CE"/>
    <w:rsid w:val="00FB4333"/>
    <w:rsid w:val="00FE1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C22FB3"/>
  <w15:chartTrackingRefBased/>
  <w15:docId w15:val="{6467C451-1C59-234C-8627-DE5044740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242852" w:themeColor="text2"/>
        <w:lang w:val="en-US" w:eastAsia="en-US" w:bidi="ar-SA"/>
      </w:rPr>
    </w:rPrDefault>
    <w:pPrDefault>
      <w:pPr>
        <w:spacing w:after="60"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1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626"/>
  </w:style>
  <w:style w:type="paragraph" w:styleId="Heading1">
    <w:name w:val="heading 1"/>
    <w:basedOn w:val="Normal"/>
    <w:link w:val="Heading1Char"/>
    <w:uiPriority w:val="9"/>
    <w:qFormat/>
    <w:rsid w:val="00184664"/>
    <w:pPr>
      <w:keepNext/>
      <w:keepLines/>
      <w:spacing w:after="0"/>
      <w:outlineLvl w:val="0"/>
    </w:pPr>
    <w:rPr>
      <w:rFonts w:asciiTheme="majorHAnsi" w:eastAsiaTheme="majorEastAsia" w:hAnsiTheme="majorHAnsi" w:cstheme="majorBidi"/>
      <w:caps/>
      <w:color w:val="404040" w:themeColor="text1" w:themeTint="BF"/>
      <w:spacing w:val="80"/>
      <w:sz w:val="46"/>
      <w:szCs w:val="32"/>
    </w:rPr>
  </w:style>
  <w:style w:type="paragraph" w:styleId="Heading2">
    <w:name w:val="heading 2"/>
    <w:basedOn w:val="Normal"/>
    <w:link w:val="Heading2Char"/>
    <w:uiPriority w:val="9"/>
    <w:unhideWhenUsed/>
    <w:qFormat/>
    <w:rsid w:val="00F67FBA"/>
    <w:pPr>
      <w:keepNext/>
      <w:keepLines/>
      <w:spacing w:before="560"/>
      <w:contextualSpacing/>
      <w:outlineLvl w:val="1"/>
    </w:pPr>
    <w:rPr>
      <w:rFonts w:asciiTheme="majorHAnsi" w:eastAsiaTheme="majorEastAsia" w:hAnsiTheme="majorHAnsi" w:cstheme="majorBidi"/>
      <w:caps/>
      <w:spacing w:val="50"/>
      <w:sz w:val="26"/>
      <w:szCs w:val="26"/>
    </w:rPr>
  </w:style>
  <w:style w:type="paragraph" w:styleId="Heading3">
    <w:name w:val="heading 3"/>
    <w:basedOn w:val="Normal"/>
    <w:link w:val="Heading3Char"/>
    <w:uiPriority w:val="9"/>
    <w:unhideWhenUsed/>
    <w:qFormat/>
    <w:rsid w:val="009814C0"/>
    <w:pPr>
      <w:keepNext/>
      <w:keepLines/>
      <w:outlineLvl w:val="2"/>
    </w:pPr>
    <w:rPr>
      <w:rFonts w:asciiTheme="majorHAnsi" w:eastAsiaTheme="majorEastAsia" w:hAnsiTheme="majorHAnsi" w:cstheme="majorBidi"/>
      <w:b/>
      <w:szCs w:val="24"/>
    </w:rPr>
  </w:style>
  <w:style w:type="paragraph" w:styleId="Heading4">
    <w:name w:val="heading 4"/>
    <w:basedOn w:val="Normal"/>
    <w:next w:val="Normal"/>
    <w:link w:val="Heading4Char"/>
    <w:uiPriority w:val="9"/>
    <w:semiHidden/>
    <w:unhideWhenUsed/>
    <w:qFormat/>
    <w:rsid w:val="00905520"/>
    <w:pPr>
      <w:keepNext/>
      <w:keepLines/>
      <w:spacing w:before="40" w:after="0"/>
      <w:outlineLvl w:val="3"/>
    </w:pPr>
    <w:rPr>
      <w:rFonts w:asciiTheme="majorHAnsi" w:eastAsiaTheme="majorEastAsia" w:hAnsiTheme="majorHAnsi" w:cstheme="majorBidi"/>
      <w:i/>
      <w:iCs/>
      <w:color w:val="595959" w:themeColor="text1" w:themeTint="A6"/>
    </w:rPr>
  </w:style>
  <w:style w:type="paragraph" w:styleId="Heading5">
    <w:name w:val="heading 5"/>
    <w:basedOn w:val="Normal"/>
    <w:next w:val="Normal"/>
    <w:link w:val="Heading5Char"/>
    <w:uiPriority w:val="9"/>
    <w:semiHidden/>
    <w:unhideWhenUsed/>
    <w:qFormat/>
    <w:rsid w:val="00905520"/>
    <w:pPr>
      <w:keepNext/>
      <w:keepLines/>
      <w:spacing w:before="40" w:after="0"/>
      <w:outlineLvl w:val="4"/>
    </w:pPr>
    <w:rPr>
      <w:rFonts w:asciiTheme="majorHAnsi" w:eastAsiaTheme="majorEastAsia" w:hAnsiTheme="majorHAnsi" w:cstheme="majorBidi"/>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37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84664"/>
    <w:rPr>
      <w:rFonts w:asciiTheme="majorHAnsi" w:eastAsiaTheme="majorEastAsia" w:hAnsiTheme="majorHAnsi" w:cstheme="majorBidi"/>
      <w:caps/>
      <w:color w:val="404040" w:themeColor="text1" w:themeTint="BF"/>
      <w:spacing w:val="80"/>
      <w:sz w:val="46"/>
      <w:szCs w:val="32"/>
    </w:rPr>
  </w:style>
  <w:style w:type="character" w:customStyle="1" w:styleId="Heading2Char">
    <w:name w:val="Heading 2 Char"/>
    <w:basedOn w:val="DefaultParagraphFont"/>
    <w:link w:val="Heading2"/>
    <w:uiPriority w:val="9"/>
    <w:rsid w:val="00F67FBA"/>
    <w:rPr>
      <w:rFonts w:asciiTheme="majorHAnsi" w:eastAsiaTheme="majorEastAsia" w:hAnsiTheme="majorHAnsi" w:cstheme="majorBidi"/>
      <w:caps/>
      <w:spacing w:val="50"/>
      <w:sz w:val="26"/>
      <w:szCs w:val="26"/>
    </w:rPr>
  </w:style>
  <w:style w:type="character" w:customStyle="1" w:styleId="Heading3Char">
    <w:name w:val="Heading 3 Char"/>
    <w:basedOn w:val="DefaultParagraphFont"/>
    <w:link w:val="Heading3"/>
    <w:uiPriority w:val="9"/>
    <w:rsid w:val="009814C0"/>
    <w:rPr>
      <w:rFonts w:asciiTheme="majorHAnsi" w:eastAsiaTheme="majorEastAsia" w:hAnsiTheme="majorHAnsi" w:cstheme="majorBidi"/>
      <w:b/>
      <w:szCs w:val="24"/>
    </w:rPr>
  </w:style>
  <w:style w:type="paragraph" w:styleId="Header">
    <w:name w:val="header"/>
    <w:basedOn w:val="Normal"/>
    <w:link w:val="HeaderChar"/>
    <w:uiPriority w:val="99"/>
    <w:unhideWhenUsed/>
    <w:rsid w:val="00A85B6F"/>
    <w:pPr>
      <w:spacing w:after="0" w:line="240" w:lineRule="auto"/>
    </w:pPr>
  </w:style>
  <w:style w:type="character" w:customStyle="1" w:styleId="HeaderChar">
    <w:name w:val="Header Char"/>
    <w:basedOn w:val="DefaultParagraphFont"/>
    <w:link w:val="Header"/>
    <w:uiPriority w:val="99"/>
    <w:rsid w:val="00A85B6F"/>
  </w:style>
  <w:style w:type="paragraph" w:styleId="Footer">
    <w:name w:val="footer"/>
    <w:basedOn w:val="Normal"/>
    <w:link w:val="FooterChar"/>
    <w:uiPriority w:val="99"/>
    <w:unhideWhenUsed/>
    <w:rsid w:val="00510920"/>
    <w:pPr>
      <w:spacing w:after="0" w:line="240" w:lineRule="auto"/>
    </w:pPr>
  </w:style>
  <w:style w:type="character" w:customStyle="1" w:styleId="FooterChar">
    <w:name w:val="Footer Char"/>
    <w:basedOn w:val="DefaultParagraphFont"/>
    <w:link w:val="Footer"/>
    <w:uiPriority w:val="99"/>
    <w:rsid w:val="00510920"/>
  </w:style>
  <w:style w:type="character" w:customStyle="1" w:styleId="Heading4Char">
    <w:name w:val="Heading 4 Char"/>
    <w:basedOn w:val="DefaultParagraphFont"/>
    <w:link w:val="Heading4"/>
    <w:uiPriority w:val="9"/>
    <w:semiHidden/>
    <w:rsid w:val="00905520"/>
    <w:rPr>
      <w:rFonts w:asciiTheme="majorHAnsi" w:eastAsiaTheme="majorEastAsia" w:hAnsiTheme="majorHAnsi" w:cstheme="majorBidi"/>
      <w:i/>
      <w:iCs/>
      <w:color w:val="595959" w:themeColor="text1" w:themeTint="A6"/>
    </w:rPr>
  </w:style>
  <w:style w:type="character" w:customStyle="1" w:styleId="Heading5Char">
    <w:name w:val="Heading 5 Char"/>
    <w:basedOn w:val="DefaultParagraphFont"/>
    <w:link w:val="Heading5"/>
    <w:uiPriority w:val="9"/>
    <w:semiHidden/>
    <w:rsid w:val="00905520"/>
    <w:rPr>
      <w:rFonts w:asciiTheme="majorHAnsi" w:eastAsiaTheme="majorEastAsia" w:hAnsiTheme="majorHAnsi" w:cstheme="majorBidi"/>
      <w:color w:val="595959" w:themeColor="text1" w:themeTint="A6"/>
    </w:rPr>
  </w:style>
  <w:style w:type="character" w:styleId="PlaceholderText">
    <w:name w:val="Placeholder Text"/>
    <w:basedOn w:val="DefaultParagraphFont"/>
    <w:uiPriority w:val="99"/>
    <w:semiHidden/>
    <w:rsid w:val="004E4CA5"/>
    <w:rPr>
      <w:color w:val="808080"/>
    </w:rPr>
  </w:style>
  <w:style w:type="paragraph" w:styleId="NoSpacing">
    <w:name w:val="No Spacing"/>
    <w:uiPriority w:val="11"/>
    <w:qFormat/>
    <w:rsid w:val="00F879CE"/>
    <w:pPr>
      <w:spacing w:after="0" w:line="240" w:lineRule="auto"/>
    </w:pPr>
  </w:style>
  <w:style w:type="paragraph" w:styleId="BalloonText">
    <w:name w:val="Balloon Text"/>
    <w:basedOn w:val="Normal"/>
    <w:link w:val="BalloonTextChar"/>
    <w:uiPriority w:val="99"/>
    <w:semiHidden/>
    <w:unhideWhenUsed/>
    <w:rsid w:val="00E928A3"/>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E928A3"/>
    <w:rPr>
      <w:rFonts w:ascii="Segoe UI" w:hAnsi="Segoe UI" w:cs="Segoe UI"/>
    </w:rPr>
  </w:style>
  <w:style w:type="character" w:styleId="CommentReference">
    <w:name w:val="annotation reference"/>
    <w:basedOn w:val="DefaultParagraphFont"/>
    <w:uiPriority w:val="99"/>
    <w:semiHidden/>
    <w:unhideWhenUsed/>
    <w:rsid w:val="00390414"/>
    <w:rPr>
      <w:sz w:val="16"/>
      <w:szCs w:val="16"/>
    </w:rPr>
  </w:style>
  <w:style w:type="paragraph" w:styleId="CommentText">
    <w:name w:val="annotation text"/>
    <w:basedOn w:val="Normal"/>
    <w:link w:val="CommentTextChar"/>
    <w:uiPriority w:val="99"/>
    <w:semiHidden/>
    <w:unhideWhenUsed/>
    <w:rsid w:val="00390414"/>
    <w:pPr>
      <w:spacing w:line="240" w:lineRule="auto"/>
    </w:pPr>
  </w:style>
  <w:style w:type="character" w:customStyle="1" w:styleId="CommentTextChar">
    <w:name w:val="Comment Text Char"/>
    <w:basedOn w:val="DefaultParagraphFont"/>
    <w:link w:val="CommentText"/>
    <w:uiPriority w:val="99"/>
    <w:semiHidden/>
    <w:rsid w:val="00390414"/>
    <w:rPr>
      <w:sz w:val="20"/>
      <w:szCs w:val="20"/>
    </w:rPr>
  </w:style>
  <w:style w:type="paragraph" w:styleId="CommentSubject">
    <w:name w:val="annotation subject"/>
    <w:basedOn w:val="CommentText"/>
    <w:next w:val="CommentText"/>
    <w:link w:val="CommentSubjectChar"/>
    <w:uiPriority w:val="99"/>
    <w:semiHidden/>
    <w:unhideWhenUsed/>
    <w:rsid w:val="00390414"/>
    <w:rPr>
      <w:b/>
      <w:bCs/>
    </w:rPr>
  </w:style>
  <w:style w:type="character" w:customStyle="1" w:styleId="CommentSubjectChar">
    <w:name w:val="Comment Subject Char"/>
    <w:basedOn w:val="CommentTextChar"/>
    <w:link w:val="CommentSubject"/>
    <w:uiPriority w:val="99"/>
    <w:semiHidden/>
    <w:rsid w:val="00390414"/>
    <w:rPr>
      <w:b/>
      <w:bCs/>
      <w:sz w:val="20"/>
      <w:szCs w:val="20"/>
    </w:rPr>
  </w:style>
  <w:style w:type="paragraph" w:styleId="Title">
    <w:name w:val="Title"/>
    <w:basedOn w:val="Normal"/>
    <w:next w:val="Normal"/>
    <w:link w:val="TitleChar"/>
    <w:uiPriority w:val="10"/>
    <w:semiHidden/>
    <w:unhideWhenUsed/>
    <w:qFormat/>
    <w:rsid w:val="00BD34A5"/>
    <w:pPr>
      <w:spacing w:after="0" w:line="240" w:lineRule="auto"/>
      <w:contextualSpacing/>
    </w:pPr>
    <w:rPr>
      <w:rFonts w:asciiTheme="majorHAnsi" w:eastAsiaTheme="majorEastAsia" w:hAnsiTheme="majorHAnsi" w:cstheme="majorBidi"/>
      <w:color w:val="auto"/>
      <w:kern w:val="28"/>
      <w:sz w:val="56"/>
      <w:szCs w:val="56"/>
    </w:rPr>
  </w:style>
  <w:style w:type="character" w:customStyle="1" w:styleId="TitleChar">
    <w:name w:val="Title Char"/>
    <w:basedOn w:val="DefaultParagraphFont"/>
    <w:link w:val="Title"/>
    <w:uiPriority w:val="10"/>
    <w:semiHidden/>
    <w:rsid w:val="00BD34A5"/>
    <w:rPr>
      <w:rFonts w:asciiTheme="majorHAnsi" w:eastAsiaTheme="majorEastAsia" w:hAnsiTheme="majorHAnsi" w:cstheme="majorBidi"/>
      <w:color w:val="auto"/>
      <w:kern w:val="28"/>
      <w:sz w:val="56"/>
      <w:szCs w:val="56"/>
    </w:rPr>
  </w:style>
  <w:style w:type="paragraph" w:styleId="Subtitle">
    <w:name w:val="Subtitle"/>
    <w:basedOn w:val="Normal"/>
    <w:next w:val="Normal"/>
    <w:link w:val="SubtitleChar"/>
    <w:uiPriority w:val="11"/>
    <w:semiHidden/>
    <w:unhideWhenUsed/>
    <w:qFormat/>
    <w:rsid w:val="00BD34A5"/>
    <w:pPr>
      <w:numPr>
        <w:ilvl w:val="1"/>
      </w:numPr>
    </w:pPr>
    <w:rPr>
      <w:rFonts w:eastAsiaTheme="minorEastAsia"/>
      <w:color w:val="5A5A5A" w:themeColor="text1" w:themeTint="A5"/>
      <w:sz w:val="22"/>
      <w:szCs w:val="22"/>
    </w:rPr>
  </w:style>
  <w:style w:type="character" w:customStyle="1" w:styleId="SubtitleChar">
    <w:name w:val="Subtitle Char"/>
    <w:basedOn w:val="DefaultParagraphFont"/>
    <w:link w:val="Subtitle"/>
    <w:uiPriority w:val="11"/>
    <w:semiHidden/>
    <w:rsid w:val="00BD34A5"/>
    <w:rPr>
      <w:rFonts w:eastAsiaTheme="minorEastAsia"/>
      <w:color w:val="5A5A5A" w:themeColor="text1" w:themeTint="A5"/>
      <w:sz w:val="22"/>
      <w:szCs w:val="22"/>
    </w:rPr>
  </w:style>
  <w:style w:type="paragraph" w:styleId="ListParagraph">
    <w:name w:val="List Paragraph"/>
    <w:basedOn w:val="Normal"/>
    <w:uiPriority w:val="34"/>
    <w:semiHidden/>
    <w:unhideWhenUsed/>
    <w:qFormat/>
    <w:rsid w:val="008025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ishorn/Library/Containers/com.microsoft.Word/Data/Library/Application%20Support/Microsoft/Office/16.0/DTS/en-US%7bE82A4F01-14D2-3248-AB63-C646330DBA12%7d/%7b5191F9CB-62A9-4C48-89E4-65A7E40D4A1B%7dtf1639274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58934DF724C0C4DB7A41AC25F913E90"/>
        <w:category>
          <w:name w:val="General"/>
          <w:gallery w:val="placeholder"/>
        </w:category>
        <w:types>
          <w:type w:val="bbPlcHdr"/>
        </w:types>
        <w:behaviors>
          <w:behavior w:val="content"/>
        </w:behaviors>
        <w:guid w:val="{1A456B36-0ACD-2746-8C75-E6CB9CCD9D2C}"/>
      </w:docPartPr>
      <w:docPartBody>
        <w:p w:rsidR="008648A9" w:rsidRDefault="00FA5009" w:rsidP="00FA5009">
          <w:pPr>
            <w:pStyle w:val="A58934DF724C0C4DB7A41AC25F913E90"/>
          </w:pPr>
          <w:r w:rsidRPr="00A85B6F">
            <w:t>Summarize your key responsibilities, leadership, and most stellar accomplishments. Don’t list everything; keep it relevant and include data that shows the impact you made.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Times New Roman (Headings C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009"/>
    <w:rsid w:val="00020F85"/>
    <w:rsid w:val="007729BB"/>
    <w:rsid w:val="008648A9"/>
    <w:rsid w:val="00B94F15"/>
    <w:rsid w:val="00EC12F7"/>
    <w:rsid w:val="00FA5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E9EA9C604305458FDE27F6ACC205F8">
    <w:name w:val="87E9EA9C604305458FDE27F6ACC205F8"/>
  </w:style>
  <w:style w:type="paragraph" w:customStyle="1" w:styleId="37DDDF1DB5A87D40A032FAF61C0C60B8">
    <w:name w:val="37DDDF1DB5A87D40A032FAF61C0C60B8"/>
  </w:style>
  <w:style w:type="paragraph" w:customStyle="1" w:styleId="EFAB22097FB1944E83BEFA0C1F8839DD">
    <w:name w:val="EFAB22097FB1944E83BEFA0C1F8839DD"/>
  </w:style>
  <w:style w:type="paragraph" w:customStyle="1" w:styleId="4FB865C5558E9E4D91FB4E670151D863">
    <w:name w:val="4FB865C5558E9E4D91FB4E670151D863"/>
  </w:style>
  <w:style w:type="paragraph" w:customStyle="1" w:styleId="DF91AE5CDCB8E54FADF6A952D57F3DE5">
    <w:name w:val="DF91AE5CDCB8E54FADF6A952D57F3DE5"/>
  </w:style>
  <w:style w:type="paragraph" w:customStyle="1" w:styleId="9BA1A74E9B07974BA14978417A2044EB">
    <w:name w:val="9BA1A74E9B07974BA14978417A2044EB"/>
  </w:style>
  <w:style w:type="paragraph" w:customStyle="1" w:styleId="5D1CAE040694084C898E58EC340B1B34">
    <w:name w:val="5D1CAE040694084C898E58EC340B1B34"/>
  </w:style>
  <w:style w:type="paragraph" w:customStyle="1" w:styleId="E08A734C2C64EF43A1E1D4C9129B598B">
    <w:name w:val="E08A734C2C64EF43A1E1D4C9129B598B"/>
  </w:style>
  <w:style w:type="paragraph" w:customStyle="1" w:styleId="BA96EBE53A31E3449F744E3191C5691E">
    <w:name w:val="BA96EBE53A31E3449F744E3191C5691E"/>
  </w:style>
  <w:style w:type="paragraph" w:customStyle="1" w:styleId="433626CAB24C0247929990F4900D8E40">
    <w:name w:val="433626CAB24C0247929990F4900D8E40"/>
  </w:style>
  <w:style w:type="paragraph" w:customStyle="1" w:styleId="BB80E9E82C10F24584444A3F7AE15F09">
    <w:name w:val="BB80E9E82C10F24584444A3F7AE15F09"/>
  </w:style>
  <w:style w:type="paragraph" w:customStyle="1" w:styleId="0472615D3B25B348A3178FA845425816">
    <w:name w:val="0472615D3B25B348A3178FA845425816"/>
  </w:style>
  <w:style w:type="paragraph" w:customStyle="1" w:styleId="B8ACF38F8699AD4990C7BC959FC6BF24">
    <w:name w:val="B8ACF38F8699AD4990C7BC959FC6BF24"/>
  </w:style>
  <w:style w:type="paragraph" w:customStyle="1" w:styleId="FC7F603CA9A6D547A8506FD977BA6B6C">
    <w:name w:val="FC7F603CA9A6D547A8506FD977BA6B6C"/>
  </w:style>
  <w:style w:type="paragraph" w:customStyle="1" w:styleId="23AC57F88CD3744EB9A4691CFC127E9C">
    <w:name w:val="23AC57F88CD3744EB9A4691CFC127E9C"/>
  </w:style>
  <w:style w:type="paragraph" w:customStyle="1" w:styleId="7C6875E0BCD95842BB9DA576A31DE1FB">
    <w:name w:val="7C6875E0BCD95842BB9DA576A31DE1FB"/>
  </w:style>
  <w:style w:type="paragraph" w:customStyle="1" w:styleId="D3F16CB4E48BEC459A3C9E11A41EB2E0">
    <w:name w:val="D3F16CB4E48BEC459A3C9E11A41EB2E0"/>
  </w:style>
  <w:style w:type="paragraph" w:customStyle="1" w:styleId="CEA36FF807978A479D918A936D5B8320">
    <w:name w:val="CEA36FF807978A479D918A936D5B8320"/>
  </w:style>
  <w:style w:type="paragraph" w:customStyle="1" w:styleId="41CDCD04738D624188348E3839A1DE52">
    <w:name w:val="41CDCD04738D624188348E3839A1DE52"/>
  </w:style>
  <w:style w:type="paragraph" w:customStyle="1" w:styleId="CA0880A416AE194C999732A76F02F206">
    <w:name w:val="CA0880A416AE194C999732A76F02F206"/>
  </w:style>
  <w:style w:type="paragraph" w:customStyle="1" w:styleId="61E9A8AE7C58B84F86E9201F98B2B2C0">
    <w:name w:val="61E9A8AE7C58B84F86E9201F98B2B2C0"/>
  </w:style>
  <w:style w:type="paragraph" w:customStyle="1" w:styleId="2D7E0FC8E2052448AE4E373F9C2FB741">
    <w:name w:val="2D7E0FC8E2052448AE4E373F9C2FB741"/>
  </w:style>
  <w:style w:type="paragraph" w:customStyle="1" w:styleId="ED67EAFD9CDF1148B23129B8336FC7BA">
    <w:name w:val="ED67EAFD9CDF1148B23129B8336FC7BA"/>
  </w:style>
  <w:style w:type="paragraph" w:customStyle="1" w:styleId="B63C8045BD760046A16CAF128CD56D4E">
    <w:name w:val="B63C8045BD760046A16CAF128CD56D4E"/>
  </w:style>
  <w:style w:type="paragraph" w:customStyle="1" w:styleId="E0AAD0D10F4548428330A4E5636F9FE4">
    <w:name w:val="E0AAD0D10F4548428330A4E5636F9FE4"/>
  </w:style>
  <w:style w:type="paragraph" w:customStyle="1" w:styleId="624029AAA838E047933F2956DD7F90BE">
    <w:name w:val="624029AAA838E047933F2956DD7F90BE"/>
  </w:style>
  <w:style w:type="paragraph" w:customStyle="1" w:styleId="81E03C11D3CFC2459BF7116C6E83136F">
    <w:name w:val="81E03C11D3CFC2459BF7116C6E83136F"/>
  </w:style>
  <w:style w:type="paragraph" w:customStyle="1" w:styleId="80BBD25F3BF5B4469894F5144EBA5713">
    <w:name w:val="80BBD25F3BF5B4469894F5144EBA5713"/>
  </w:style>
  <w:style w:type="paragraph" w:customStyle="1" w:styleId="C2CE0D4B9239DE4C92FB6D944E69BBCF">
    <w:name w:val="C2CE0D4B9239DE4C92FB6D944E69BBCF"/>
  </w:style>
  <w:style w:type="paragraph" w:customStyle="1" w:styleId="A58934DF724C0C4DB7A41AC25F913E90">
    <w:name w:val="A58934DF724C0C4DB7A41AC25F913E90"/>
    <w:rsid w:val="00FA5009"/>
  </w:style>
  <w:style w:type="paragraph" w:customStyle="1" w:styleId="9AAA914942FD5D43911E056D3B9C5E62">
    <w:name w:val="9AAA914942FD5D43911E056D3B9C5E62"/>
    <w:rsid w:val="00FA5009"/>
  </w:style>
  <w:style w:type="paragraph" w:customStyle="1" w:styleId="4D62C558B4334B49B15DB6C4740EC759">
    <w:name w:val="4D62C558B4334B49B15DB6C4740EC759"/>
    <w:rsid w:val="00FA5009"/>
  </w:style>
  <w:style w:type="paragraph" w:customStyle="1" w:styleId="D3E07BF3B7E4EC418743875435597B56">
    <w:name w:val="D3E07BF3B7E4EC418743875435597B56"/>
    <w:rsid w:val="00FA5009"/>
  </w:style>
  <w:style w:type="paragraph" w:customStyle="1" w:styleId="E3DE9C50E0A4A245BEAA6F2E72716DD9">
    <w:name w:val="E3DE9C50E0A4A245BEAA6F2E72716DD9"/>
    <w:rsid w:val="00FA50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eathered">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Feathered">
      <a:majorFont>
        <a:latin typeface="Century Schoolbook" panose="02040604050505020304"/>
        <a:ea typeface=""/>
        <a:cs typeface=""/>
      </a:majorFont>
      <a:minorFont>
        <a:latin typeface="Calibri" panose="020F0502020204030204"/>
        <a:ea typeface=""/>
        <a:cs typeface=""/>
      </a:minorFont>
    </a:fontScheme>
    <a:fmtScheme name="Feathered">
      <a:fillStyleLst>
        <a:solidFill>
          <a:schemeClr val="phClr"/>
        </a:solidFill>
        <a:solidFill>
          <a:schemeClr val="phClr">
            <a:tint val="67000"/>
            <a:satMod val="105000"/>
          </a:schemeClr>
        </a:solidFill>
        <a:gradFill rotWithShape="1">
          <a:gsLst>
            <a:gs pos="0">
              <a:schemeClr val="phClr">
                <a:tint val="94000"/>
                <a:satMod val="103000"/>
                <a:lumMod val="102000"/>
              </a:schemeClr>
            </a:gs>
            <a:gs pos="50000">
              <a:schemeClr val="phClr">
                <a:shade val="100000"/>
                <a:satMod val="110000"/>
                <a:lumMod val="100000"/>
              </a:schemeClr>
            </a:gs>
            <a:gs pos="100000">
              <a:schemeClr val="phClr">
                <a:shade val="70000"/>
                <a:satMod val="120000"/>
                <a:lumMod val="99000"/>
              </a:schemeClr>
            </a:gs>
          </a:gsLst>
          <a:path path="circle">
            <a:fillToRect l="100000" t="100000" r="100000" b="100000"/>
          </a:path>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tint val="50000"/>
              <a:shade val="83000"/>
            </a:schemeClr>
          </a:solidFill>
          <a:prstDash val="solid"/>
        </a:ln>
      </a:lnStyleLst>
      <a:effectStyleLst>
        <a:effectStyle>
          <a:effectLst/>
        </a:effectStyle>
        <a:effectStyle>
          <a:effectLst/>
        </a:effectStyle>
        <a:effectStyle>
          <a:effectLst>
            <a:outerShdw blurRad="57150" dist="25400" dir="5400000" algn="ctr" rotWithShape="0">
              <a:srgbClr val="000000">
                <a:alpha val="20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athered" id="{EEC9B30E-2747-4D42-BCBE-A02BDEEEA114}" vid="{AACE42CE-5C67-4514-8A89-3472F564E146}"/>
    </a:ext>
  </a:extLst>
</a:theme>
</file>

<file path=docProps/app.xml><?xml version="1.0" encoding="utf-8"?>
<Properties xmlns="http://schemas.openxmlformats.org/officeDocument/2006/extended-properties" xmlns:vt="http://schemas.openxmlformats.org/officeDocument/2006/docPropsVTypes">
  <Template>{5191F9CB-62A9-4C48-89E4-65A7E40D4A1B}tf16392742.dotx</Template>
  <TotalTime>48</TotalTime>
  <Pages>2</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telemedicine</dc:creator>
  <cp:keywords/>
  <dc:description/>
  <cp:lastModifiedBy>Alexis Horn</cp:lastModifiedBy>
  <cp:revision>7</cp:revision>
  <cp:lastPrinted>2020-03-26T16:38:00Z</cp:lastPrinted>
  <dcterms:created xsi:type="dcterms:W3CDTF">2020-03-25T03:34:00Z</dcterms:created>
  <dcterms:modified xsi:type="dcterms:W3CDTF">2020-03-26T16:38:00Z</dcterms:modified>
</cp:coreProperties>
</file>